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87" w:rsidRDefault="00D1758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17587" w:rsidRPr="006B2044" w:rsidRDefault="00D1758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B.A., B.Sc., </w:t>
      </w:r>
      <w:r w:rsidRPr="00B24BB3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proofErr w:type="gramStart"/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</w:rPr>
        <w:t>ECO.</w:t>
      </w:r>
      <w:proofErr w:type="gramEnd"/>
      <w:r>
        <w:rPr>
          <w:rFonts w:ascii="Bookman Old Style" w:hAnsi="Bookman Old Style" w:cs="Arial"/>
          <w:b/>
        </w:rPr>
        <w:t xml:space="preserve"> </w:t>
      </w:r>
      <w:proofErr w:type="gramStart"/>
      <w:r>
        <w:rPr>
          <w:rFonts w:ascii="Bookman Old Style" w:hAnsi="Bookman Old Style" w:cs="Arial"/>
          <w:b/>
        </w:rPr>
        <w:t>MATHS &amp; COMM.</w:t>
      </w:r>
      <w:proofErr w:type="gramEnd"/>
    </w:p>
    <w:p w:rsidR="00D17587" w:rsidRDefault="00D1758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24BB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24BB3">
        <w:rPr>
          <w:rFonts w:ascii="Bookman Old Style" w:hAnsi="Bookman Old Style" w:cs="Arial"/>
          <w:b/>
          <w:noProof/>
        </w:rPr>
        <w:t>APRIL 2012</w:t>
      </w:r>
    </w:p>
    <w:p w:rsidR="00D17587" w:rsidRDefault="00D1758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24BB3">
        <w:rPr>
          <w:rFonts w:ascii="Bookman Old Style" w:hAnsi="Bookman Old Style" w:cs="Arial"/>
          <w:noProof/>
        </w:rPr>
        <w:t>CO 4205</w:t>
      </w:r>
      <w:r w:rsidR="00D96BBB">
        <w:rPr>
          <w:rFonts w:ascii="Bookman Old Style" w:hAnsi="Bookman Old Style" w:cs="Arial"/>
          <w:noProof/>
        </w:rPr>
        <w:t xml:space="preserve"> / 4201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24BB3">
        <w:rPr>
          <w:rFonts w:ascii="Bookman Old Style" w:hAnsi="Bookman Old Style" w:cs="Arial"/>
          <w:noProof/>
        </w:rPr>
        <w:t>FIN. ACCOUNTS &amp; FIN. STAT. ANALYSIS</w:t>
      </w:r>
    </w:p>
    <w:p w:rsidR="00D17587" w:rsidRDefault="00D1758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17587" w:rsidRDefault="00D1758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17587" w:rsidRDefault="00D1758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24BB3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17587" w:rsidRDefault="00D1758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B24BB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17587" w:rsidRPr="007B3AB3" w:rsidRDefault="00D17587" w:rsidP="007B3AB3">
      <w:pPr>
        <w:rPr>
          <w:rFonts w:ascii="Bookman Old Style" w:hAnsi="Bookman Old Style"/>
        </w:rPr>
      </w:pPr>
    </w:p>
    <w:p w:rsidR="00D17587" w:rsidRDefault="00D17587" w:rsidP="006B2044">
      <w:pPr>
        <w:jc w:val="center"/>
        <w:rPr>
          <w:b/>
        </w:rPr>
      </w:pPr>
      <w:r>
        <w:rPr>
          <w:b/>
        </w:rPr>
        <w:t>PART – A</w:t>
      </w:r>
    </w:p>
    <w:p w:rsidR="00D17587" w:rsidRDefault="00D17587" w:rsidP="006B2044">
      <w:pPr>
        <w:jc w:val="right"/>
        <w:rPr>
          <w:b/>
        </w:rPr>
      </w:pPr>
      <w:r>
        <w:rPr>
          <w:b/>
        </w:rPr>
        <w:t>(10 x2=20)</w:t>
      </w:r>
    </w:p>
    <w:p w:rsidR="00D17587" w:rsidRDefault="00D17587" w:rsidP="006B2044">
      <w:pPr>
        <w:jc w:val="center"/>
        <w:rPr>
          <w:b/>
        </w:rPr>
      </w:pPr>
      <w:r>
        <w:rPr>
          <w:b/>
        </w:rPr>
        <w:t>ANSWER ALL QUESTIONS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book keeping?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 any four users of accounting information.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nominal account?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meaning of management accounting.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any two differences between Cash discount and trade discount.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non-trading concern?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Cash flow statement.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liquid assets?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Subsidiary book from the following information: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Bought, 5 dozen Ink Pens from </w:t>
      </w:r>
      <w:proofErr w:type="spellStart"/>
      <w:r>
        <w:rPr>
          <w:rFonts w:ascii="Times New Roman" w:hAnsi="Times New Roman"/>
          <w:sz w:val="24"/>
          <w:szCs w:val="24"/>
        </w:rPr>
        <w:t>Camlin</w:t>
      </w:r>
      <w:proofErr w:type="spellEnd"/>
      <w:r>
        <w:rPr>
          <w:rFonts w:ascii="Times New Roman" w:hAnsi="Times New Roman"/>
          <w:sz w:val="24"/>
          <w:szCs w:val="24"/>
        </w:rPr>
        <w:t xml:space="preserve"> Ltd. @ Rs.20 each (Trade Discount=5%)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Sold, 3 dozen Ink Pens to Loyola Stationery Mart @ Rs.35 each (Trade Discount=20%)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Purchased, 3 dozen Pencils from </w:t>
      </w:r>
      <w:proofErr w:type="spellStart"/>
      <w:r>
        <w:rPr>
          <w:rFonts w:ascii="Times New Roman" w:hAnsi="Times New Roman"/>
          <w:sz w:val="24"/>
          <w:szCs w:val="24"/>
        </w:rPr>
        <w:t>Natraj</w:t>
      </w:r>
      <w:proofErr w:type="spellEnd"/>
      <w:r>
        <w:rPr>
          <w:rFonts w:ascii="Times New Roman" w:hAnsi="Times New Roman"/>
          <w:sz w:val="24"/>
          <w:szCs w:val="24"/>
        </w:rPr>
        <w:t xml:space="preserve"> Ltd.</w:t>
      </w:r>
      <w:proofErr w:type="gramEnd"/>
      <w:r>
        <w:rPr>
          <w:rFonts w:ascii="Times New Roman" w:hAnsi="Times New Roman"/>
          <w:sz w:val="24"/>
          <w:szCs w:val="24"/>
        </w:rPr>
        <w:t xml:space="preserve">  @ Rs.3 each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Sold, 10 Pencils to </w:t>
      </w:r>
      <w:proofErr w:type="spellStart"/>
      <w:r>
        <w:rPr>
          <w:rFonts w:ascii="Times New Roman" w:hAnsi="Times New Roman"/>
          <w:sz w:val="24"/>
          <w:szCs w:val="24"/>
        </w:rPr>
        <w:t>Anand</w:t>
      </w:r>
      <w:proofErr w:type="spellEnd"/>
      <w:r>
        <w:rPr>
          <w:rFonts w:ascii="Times New Roman" w:hAnsi="Times New Roman"/>
          <w:sz w:val="24"/>
          <w:szCs w:val="24"/>
        </w:rPr>
        <w:t xml:space="preserve"> @ Rs.4 each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Fixed assets turn over ratio: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balance Rs.10000. Furniture Rs.80000, Sales Rs.153000, Sales Returns Rs.13000, Depreciation Rs.10000, Creditors Rs.5000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– B</w:t>
      </w:r>
    </w:p>
    <w:p w:rsidR="00D17587" w:rsidRDefault="00D17587" w:rsidP="006B2044">
      <w:pPr>
        <w:jc w:val="right"/>
        <w:rPr>
          <w:b/>
        </w:rPr>
      </w:pPr>
      <w:r>
        <w:rPr>
          <w:b/>
        </w:rPr>
        <w:t>(5 x8=40)</w:t>
      </w:r>
    </w:p>
    <w:p w:rsidR="00D17587" w:rsidRDefault="00D17587" w:rsidP="006B204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FIVE questions</w:t>
      </w:r>
    </w:p>
    <w:p w:rsidR="00D17587" w:rsidRDefault="00D17587" w:rsidP="006B204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advantages of book keeping.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basic concepts of accounting?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Receipts and Payments and income and expenditure.</w:t>
      </w: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classify the following items into personal, Real and nominal accounts?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Loyola College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Salaries 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&amp; Buildings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Sales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Outstanding Wages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Arunachalam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D17587" w:rsidRDefault="00D17587" w:rsidP="006B204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Sundry Debtors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Pass journal entries in the books of </w:t>
      </w:r>
      <w:proofErr w:type="spellStart"/>
      <w:r>
        <w:rPr>
          <w:rFonts w:ascii="Times New Roman" w:hAnsi="Times New Roman"/>
          <w:sz w:val="24"/>
          <w:szCs w:val="24"/>
        </w:rPr>
        <w:t>Arumugham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month of Jan. 2012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Jan. </w:t>
      </w:r>
      <w:proofErr w:type="gramStart"/>
      <w:r>
        <w:rPr>
          <w:rFonts w:ascii="Times New Roman" w:hAnsi="Times New Roman"/>
          <w:sz w:val="24"/>
          <w:szCs w:val="24"/>
        </w:rPr>
        <w:t>1  Started</w:t>
      </w:r>
      <w:proofErr w:type="gramEnd"/>
      <w:r>
        <w:rPr>
          <w:rFonts w:ascii="Times New Roman" w:hAnsi="Times New Roman"/>
          <w:sz w:val="24"/>
          <w:szCs w:val="24"/>
        </w:rPr>
        <w:t xml:space="preserve"> business with Cash Rs.50000 and Land Rs.450000. 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 Bought goods from Michael on credit Rs.10000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 Sold goods to Ahmed for Cash Rs.25000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9  Final</w:t>
      </w:r>
      <w:proofErr w:type="gramEnd"/>
      <w:r>
        <w:rPr>
          <w:rFonts w:ascii="Times New Roman" w:hAnsi="Times New Roman"/>
          <w:sz w:val="24"/>
          <w:szCs w:val="24"/>
        </w:rPr>
        <w:t xml:space="preserve"> settlement made to Michael Rs.9950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 Paid Salaries Rs.18000 and Wages Rs.2000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 Deposited cash into bank Rs.5000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25 Withdrew cash from bank for own use Rs.2000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29 Bought furniture from M/s. Woodpecker Ltd. for Cash Rs.28000</w:t>
      </w:r>
      <w:proofErr w:type="gramEnd"/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 the following transactions in the analytical petty cash book of </w:t>
      </w:r>
      <w:proofErr w:type="spellStart"/>
      <w:r>
        <w:rPr>
          <w:rFonts w:ascii="Times New Roman" w:hAnsi="Times New Roman"/>
          <w:sz w:val="24"/>
          <w:szCs w:val="24"/>
        </w:rPr>
        <w:t>Mr.Antony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5880" w:type="dxa"/>
        <w:tblInd w:w="840" w:type="dxa"/>
        <w:tblLook w:val="04A0"/>
      </w:tblPr>
      <w:tblGrid>
        <w:gridCol w:w="1698"/>
        <w:gridCol w:w="3042"/>
        <w:gridCol w:w="1140"/>
      </w:tblGrid>
      <w:tr w:rsidR="00D17587" w:rsidTr="006B2044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Particulars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Rs.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      2012 Mar.1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Received from Head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2000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Paid for Office cleaning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Bought Postal Envelop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Paid Railway Fare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350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Bought Pen &amp; Pencils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65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Refreshment to Office Staff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120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Revenue Stamps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Paid Taxi Hire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Coffee &amp; Snacks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50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Office Cleaning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Scribbling pads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320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Paid bus fare to Peon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</w:t>
            </w:r>
          </w:p>
        </w:tc>
      </w:tr>
      <w:tr w:rsidR="00D17587" w:rsidTr="006B2044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Telegram to H.O.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are required to prepare Bank reconciliation statement of Mr. </w:t>
      </w:r>
      <w:proofErr w:type="spellStart"/>
      <w:r>
        <w:rPr>
          <w:rFonts w:ascii="Times New Roman" w:hAnsi="Times New Roman"/>
          <w:sz w:val="24"/>
          <w:szCs w:val="24"/>
        </w:rPr>
        <w:t>Amar</w:t>
      </w:r>
      <w:proofErr w:type="spellEnd"/>
      <w:r>
        <w:rPr>
          <w:rFonts w:ascii="Times New Roman" w:hAnsi="Times New Roman"/>
          <w:sz w:val="24"/>
          <w:szCs w:val="24"/>
        </w:rPr>
        <w:t xml:space="preserve"> for Feb. 2012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as per the Cash Book Rs.20000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Cheque issued to </w:t>
      </w:r>
      <w:proofErr w:type="spellStart"/>
      <w:r>
        <w:rPr>
          <w:rFonts w:ascii="Times New Roman" w:hAnsi="Times New Roman"/>
          <w:sz w:val="24"/>
          <w:szCs w:val="24"/>
        </w:rPr>
        <w:t>Madhu</w:t>
      </w:r>
      <w:proofErr w:type="spellEnd"/>
      <w:r>
        <w:rPr>
          <w:rFonts w:ascii="Times New Roman" w:hAnsi="Times New Roman"/>
          <w:sz w:val="24"/>
          <w:szCs w:val="24"/>
        </w:rPr>
        <w:t xml:space="preserve"> on Feb.5, but presented for payment in March Rs.3000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customer Mr. Sherwin has paid into our bank account Rs.20000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Cheque received from </w:t>
      </w:r>
      <w:proofErr w:type="spellStart"/>
      <w:r>
        <w:rPr>
          <w:rFonts w:ascii="Times New Roman" w:hAnsi="Times New Roman"/>
          <w:sz w:val="24"/>
          <w:szCs w:val="24"/>
        </w:rPr>
        <w:t>Arun</w:t>
      </w:r>
      <w:proofErr w:type="spellEnd"/>
      <w:r>
        <w:rPr>
          <w:rFonts w:ascii="Times New Roman" w:hAnsi="Times New Roman"/>
          <w:sz w:val="24"/>
          <w:szCs w:val="24"/>
        </w:rPr>
        <w:t xml:space="preserve"> Rs.6000 on Feb. 20, but was not deposited till date.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 Draft charges found in Pass Book Rs.50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 Premium paid by the banker as per our standing instruction Rs.5000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wrong credit found in the Pass book Rs.500</w:t>
      </w:r>
    </w:p>
    <w:p w:rsidR="00D17587" w:rsidRDefault="00D17587" w:rsidP="006B20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credited in the pass book Rs.25</w:t>
      </w:r>
    </w:p>
    <w:p w:rsidR="00D17587" w:rsidRDefault="00D17587" w:rsidP="006B204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Ascertain the operating profit before changes in working capital changes from the following information: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Profit before tax and extraordinary items Rs.200000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Dividend received on Long term investments in shares Rs.40000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received on long term investment in debentures of other companies Rs.30000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Goodwill written off Rs.20000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Discount on issue of shares written off Rs.10000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Preliminary expenses written off Rs.25000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charged on fixed assets Rs.65000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Profit on sale of equipment Rs.10000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Loss on sale of Long term investments Rs.8000</w:t>
      </w:r>
    </w:p>
    <w:p w:rsidR="00D17587" w:rsidRDefault="00D17587" w:rsidP="006B2044">
      <w:pPr>
        <w:jc w:val="center"/>
        <w:rPr>
          <w:b/>
        </w:rPr>
      </w:pPr>
      <w:r>
        <w:rPr>
          <w:b/>
        </w:rPr>
        <w:t>Part – C</w:t>
      </w:r>
    </w:p>
    <w:p w:rsidR="00D17587" w:rsidRDefault="00D17587" w:rsidP="006B2044">
      <w:pPr>
        <w:jc w:val="right"/>
        <w:rPr>
          <w:b/>
        </w:rPr>
      </w:pPr>
      <w:r>
        <w:rPr>
          <w:b/>
        </w:rPr>
        <w:t xml:space="preserve"> (2 x20=40)</w:t>
      </w:r>
    </w:p>
    <w:p w:rsidR="00D17587" w:rsidRDefault="00D17587" w:rsidP="006B204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a three column cash of Mr. </w:t>
      </w:r>
      <w:proofErr w:type="spellStart"/>
      <w:r>
        <w:rPr>
          <w:rFonts w:ascii="Times New Roman" w:hAnsi="Times New Roman"/>
          <w:sz w:val="24"/>
          <w:szCs w:val="24"/>
        </w:rPr>
        <w:t>Selva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month of March 2012.</w:t>
      </w:r>
    </w:p>
    <w:tbl>
      <w:tblPr>
        <w:tblW w:w="9053" w:type="dxa"/>
        <w:tblInd w:w="505" w:type="dxa"/>
        <w:tblLook w:val="04A0"/>
      </w:tblPr>
      <w:tblGrid>
        <w:gridCol w:w="1433"/>
        <w:gridCol w:w="6360"/>
        <w:gridCol w:w="1260"/>
      </w:tblGrid>
      <w:tr w:rsidR="00D17587" w:rsidTr="006B204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Particulars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Rs.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2012 Mar.1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Cash in hand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150000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Cash at Bank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Bought goods from Kumar on credit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40000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Sold goods to </w:t>
            </w:r>
            <w:proofErr w:type="spellStart"/>
            <w:r>
              <w:rPr>
                <w:color w:val="000000"/>
              </w:rPr>
              <w:t>Ganesh</w:t>
            </w:r>
            <w:proofErr w:type="spellEnd"/>
            <w:r>
              <w:rPr>
                <w:color w:val="000000"/>
              </w:rPr>
              <w:t xml:space="preserve"> on credit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25000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Final settlement made to Kumar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39500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Bought Computer for cash and payment made by </w:t>
            </w:r>
            <w:proofErr w:type="spellStart"/>
            <w:r>
              <w:rPr>
                <w:color w:val="000000"/>
              </w:rPr>
              <w:t>cheque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35000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Cash Sales made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Final settlement received from </w:t>
            </w:r>
            <w:proofErr w:type="spellStart"/>
            <w:r>
              <w:rPr>
                <w:color w:val="000000"/>
              </w:rPr>
              <w:t>Ganesh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24750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Paid into Bank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5000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Cash Purchases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75000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Paid Rent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12000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Withdrew from bank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Received Commission by </w:t>
            </w:r>
            <w:proofErr w:type="spellStart"/>
            <w:r>
              <w:rPr>
                <w:color w:val="000000"/>
              </w:rPr>
              <w:t>cheque</w:t>
            </w:r>
            <w:proofErr w:type="spellEnd"/>
            <w:r>
              <w:rPr>
                <w:color w:val="000000"/>
              </w:rPr>
              <w:t xml:space="preserve"> and deposited immediately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Withdrew cash from Bank for own 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Our customer </w:t>
            </w:r>
            <w:proofErr w:type="spellStart"/>
            <w:r>
              <w:rPr>
                <w:color w:val="000000"/>
              </w:rPr>
              <w:t>Mr.Jegan</w:t>
            </w:r>
            <w:proofErr w:type="spellEnd"/>
            <w:r>
              <w:rPr>
                <w:color w:val="000000"/>
              </w:rPr>
              <w:t xml:space="preserve"> has paid into our bank account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25000</w:t>
            </w:r>
          </w:p>
        </w:tc>
      </w:tr>
      <w:tr w:rsidR="00D17587" w:rsidTr="006B204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Deposited into bank all Cash in excess of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10000</w:t>
            </w:r>
          </w:p>
        </w:tc>
      </w:tr>
    </w:tbl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following details, you are required to prepare: 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Gross Profit Ratio (b) Net profit ratio (c) Stock Turn over ratio (d) Debtors turnover ratio (e) Current ratio 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Rs.300000, Cost of goods sold Rs.240000, Opening stock Rs.58000, Closing Stock Rs.62000, Debtors Rs.30000, Office expenses Rs.30000, Cash Rs.35000, Land Rs.900000, Bills Payable Rs.10000 and Creditors Rs.60000</w:t>
      </w:r>
    </w:p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Trading and Profit Loss Account and  Balance Sheet of  Mr. </w:t>
      </w:r>
      <w:proofErr w:type="spellStart"/>
      <w:r>
        <w:rPr>
          <w:rFonts w:ascii="Times New Roman" w:hAnsi="Times New Roman"/>
          <w:sz w:val="24"/>
          <w:szCs w:val="24"/>
        </w:rPr>
        <w:t>Balakrishnan</w:t>
      </w:r>
      <w:proofErr w:type="spellEnd"/>
      <w:r>
        <w:rPr>
          <w:rFonts w:ascii="Times New Roman" w:hAnsi="Times New Roman"/>
          <w:sz w:val="24"/>
          <w:szCs w:val="24"/>
        </w:rPr>
        <w:t xml:space="preserve"> from the given below trial balance as on 31-3-2012</w:t>
      </w:r>
    </w:p>
    <w:tbl>
      <w:tblPr>
        <w:tblW w:w="7260" w:type="dxa"/>
        <w:tblInd w:w="890" w:type="dxa"/>
        <w:tblLook w:val="04A0"/>
      </w:tblPr>
      <w:tblGrid>
        <w:gridCol w:w="960"/>
        <w:gridCol w:w="3928"/>
        <w:gridCol w:w="1056"/>
        <w:gridCol w:w="1320"/>
      </w:tblGrid>
      <w:tr w:rsidR="00D17587" w:rsidTr="006B20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proofErr w:type="spellStart"/>
            <w:r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Particulars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Debit (Rs.)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Credit (Rs.)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300000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Buildings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Stock (1-4-2011)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Purchases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Machinery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Power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Wages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Insurance Premium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Office Rent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Salaries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Printings Charges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Bad Debts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Commission Received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3000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Debtors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51000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Creditors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25000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Cash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Provision for Bad and Doubtful debts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4000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Bank Loan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125000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Sales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700000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Advertisement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Goodwill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47000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</w:tr>
      <w:tr w:rsidR="00D17587" w:rsidTr="006B20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1157000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587" w:rsidRDefault="00D17587">
            <w:pPr>
              <w:jc w:val="right"/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</w:rPr>
              <w:t>1157000</w:t>
            </w:r>
          </w:p>
        </w:tc>
      </w:tr>
    </w:tbl>
    <w:p w:rsidR="00D17587" w:rsidRDefault="00D17587" w:rsidP="006B2044">
      <w:pPr>
        <w:pStyle w:val="ListParagraph"/>
        <w:rPr>
          <w:rFonts w:ascii="Times New Roman" w:hAnsi="Times New Roman"/>
          <w:sz w:val="24"/>
          <w:szCs w:val="24"/>
        </w:rPr>
      </w:pPr>
    </w:p>
    <w:p w:rsidR="00D17587" w:rsidRDefault="00D17587" w:rsidP="006B2044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Adjustments:</w:t>
      </w:r>
    </w:p>
    <w:p w:rsidR="00D17587" w:rsidRDefault="00D17587" w:rsidP="006B204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Stock was Rs.150000</w:t>
      </w:r>
    </w:p>
    <w:p w:rsidR="00D17587" w:rsidRDefault="00D17587" w:rsidP="006B204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outstanding Rs.10000</w:t>
      </w:r>
    </w:p>
    <w:p w:rsidR="00D17587" w:rsidRDefault="00D17587" w:rsidP="006B204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Premium prepaid for 3 months</w:t>
      </w:r>
    </w:p>
    <w:p w:rsidR="00D17587" w:rsidRDefault="00D17587" w:rsidP="006B204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off further bad debts Rs.1000 and provide for bad and doubtful debts @2% p.a. on remaining debtors</w:t>
      </w:r>
    </w:p>
    <w:p w:rsidR="00D17587" w:rsidRDefault="00D17587" w:rsidP="006B2044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Depreciate Machinery @ 10% p.a.</w:t>
      </w:r>
    </w:p>
    <w:p w:rsidR="00D17587" w:rsidRDefault="00D17587" w:rsidP="006B2044">
      <w:pPr>
        <w:jc w:val="center"/>
        <w:rPr>
          <w:rFonts w:ascii="Calibri" w:hAnsi="Calibri"/>
          <w:sz w:val="22"/>
          <w:szCs w:val="22"/>
        </w:rPr>
      </w:pPr>
      <w:proofErr w:type="spellStart"/>
      <w:proofErr w:type="gramStart"/>
      <w:r>
        <w:t>xxxxxxxxxxxxxx</w:t>
      </w:r>
      <w:proofErr w:type="spellEnd"/>
      <w:proofErr w:type="gramEnd"/>
    </w:p>
    <w:p w:rsidR="00D17587" w:rsidRDefault="00D17587" w:rsidP="007B3AB3">
      <w:pPr>
        <w:rPr>
          <w:rFonts w:ascii="Bookman Old Style" w:hAnsi="Bookman Old Style"/>
        </w:rPr>
      </w:pPr>
    </w:p>
    <w:p w:rsidR="00D17587" w:rsidRDefault="00D17587" w:rsidP="007B3AB3">
      <w:pPr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D17587" w:rsidRDefault="00D17587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D17587" w:rsidSect="00D17587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$$$$$$$</w:t>
      </w:r>
    </w:p>
    <w:p w:rsidR="00D17587" w:rsidRDefault="00D17587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D17587" w:rsidSect="00D17587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87" w:rsidRDefault="00D17587">
      <w:r>
        <w:separator/>
      </w:r>
    </w:p>
  </w:endnote>
  <w:endnote w:type="continuationSeparator" w:id="1">
    <w:p w:rsidR="00D17587" w:rsidRDefault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87" w:rsidRDefault="00D17587">
      <w:r>
        <w:separator/>
      </w:r>
    </w:p>
  </w:footnote>
  <w:footnote w:type="continuationSeparator" w:id="1">
    <w:p w:rsidR="00D17587" w:rsidRDefault="00D1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314"/>
    <w:multiLevelType w:val="hybridMultilevel"/>
    <w:tmpl w:val="5F9AF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073D4"/>
    <w:multiLevelType w:val="hybridMultilevel"/>
    <w:tmpl w:val="26D405F6"/>
    <w:lvl w:ilvl="0" w:tplc="80A834C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37D5F"/>
    <w:multiLevelType w:val="hybridMultilevel"/>
    <w:tmpl w:val="755CA5BC"/>
    <w:lvl w:ilvl="0" w:tplc="D6A40014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70D00"/>
    <w:multiLevelType w:val="hybridMultilevel"/>
    <w:tmpl w:val="BB2E6A0E"/>
    <w:lvl w:ilvl="0" w:tplc="2ABCB484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B2044"/>
    <w:rsid w:val="006F33D1"/>
    <w:rsid w:val="007B3AB3"/>
    <w:rsid w:val="00A457B9"/>
    <w:rsid w:val="00B13379"/>
    <w:rsid w:val="00D17587"/>
    <w:rsid w:val="00D96BBB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B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2012-04-17T11:06:00Z</cp:lastPrinted>
  <dcterms:created xsi:type="dcterms:W3CDTF">2012-04-17T11:06:00Z</dcterms:created>
  <dcterms:modified xsi:type="dcterms:W3CDTF">2012-04-17T11:07:00Z</dcterms:modified>
</cp:coreProperties>
</file>